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eastAsia="宋体" w:cs="Arial"/>
          <w:sz w:val="24"/>
          <w:szCs w:val="24"/>
          <w:lang w:val="en-US" w:eastAsia="zh-CN"/>
        </w:rPr>
        <w:t>5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R3-19</w:t>
      </w:r>
      <w:r>
        <w:rPr>
          <w:rFonts w:hint="eastAsia" w:eastAsia="宋体" w:cs="Arial"/>
          <w:bCs/>
          <w:sz w:val="24"/>
          <w:lang w:val="en-US" w:eastAsia="zh-CN"/>
        </w:rPr>
        <w:t>3616</w:t>
      </w:r>
    </w:p>
    <w:p>
      <w:pPr>
        <w:pStyle w:val="81"/>
        <w:outlineLvl w:val="0"/>
        <w:rPr>
          <w:b/>
          <w:sz w:val="24"/>
        </w:rPr>
      </w:pPr>
      <w:r>
        <w:rPr>
          <w:rFonts w:hint="eastAsia" w:eastAsia="宋体"/>
          <w:b/>
          <w:sz w:val="24"/>
          <w:szCs w:val="22"/>
          <w:lang w:eastAsia="zh-CN"/>
        </w:rPr>
        <w:t>Ljubljana</w:t>
      </w:r>
      <w:r>
        <w:rPr>
          <w:rFonts w:hint="eastAsia" w:eastAsia="宋体"/>
          <w:b/>
          <w:sz w:val="24"/>
          <w:szCs w:val="22"/>
          <w:lang w:val="en-US" w:eastAsia="zh-CN"/>
        </w:rPr>
        <w:t>,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Slovenia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30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2019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TS38.423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bookmarkStart w:id="4" w:name="_GoBack"/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0163</w:t>
            </w:r>
            <w:bookmarkEnd w:id="4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highlight w:val="none"/>
                <w:lang w:val="en-US" w:eastAsia="zh-CN"/>
              </w:rPr>
              <w:t>15.4.0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Clarification on Interface Instance Indication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color w:val="000000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2019-8-20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/>
              </w:rPr>
              <w:t xml:space="preserve">In order to avoid any ambiguity in the IOT case, the 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ja-JP"/>
              </w:rPr>
              <w:t>Semantics description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/>
              </w:rPr>
              <w:t xml:space="preserve"> of  "Interface Instance Indication" IE is added.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ascii="Times New Roman" w:hAnsi="Times New Roman" w:eastAsia="宋体" w:cs="Times New Roman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/>
              </w:rPr>
              <w:t xml:space="preserve">Add the 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ja-JP"/>
              </w:rPr>
              <w:t>Semantics description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/>
              </w:rPr>
              <w:t xml:space="preserve"> of  "Interface Instance Indication" IE as </w:t>
            </w:r>
            <w:r>
              <w:rPr>
                <w:rFonts w:hint="default" w:ascii="Times New Roman" w:hAnsi="Times New Roman" w:eastAsia="宋体" w:cs="Times New Roman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/>
              </w:rPr>
              <w:t>For share signalling transport case, the Interface Instance Indication takes the value for all interface instances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ja-JP"/>
              </w:rPr>
              <w:t xml:space="preserve">, i.e., 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/>
              </w:rPr>
              <w:t>Interface Instance Indication IE = “0”.The other values are used to indicate one or more interface instances.</w:t>
            </w:r>
            <w:r>
              <w:rPr>
                <w:rFonts w:hint="default" w:ascii="Times New Roman" w:hAnsi="Times New Roman" w:eastAsia="宋体" w:cs="Times New Roman"/>
                <w:sz w:val="21"/>
                <w:szCs w:val="22"/>
                <w:lang w:val="en-US" w:eastAsia="zh-CN"/>
              </w:rPr>
              <w:t>”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1"/>
              <w:spacing w:after="0"/>
              <w:ind w:left="100" w:leftChars="50"/>
              <w:rPr>
                <w:u w:val="single"/>
                <w:lang w:eastAsia="zh-CN"/>
              </w:rPr>
            </w:pPr>
            <w:r>
              <w:rPr>
                <w:u w:val="single"/>
              </w:rPr>
              <w:t xml:space="preserve">Impact assessment towards the previous version of the specification: </w:t>
            </w:r>
          </w:p>
          <w:p>
            <w:pPr>
              <w:pStyle w:val="81"/>
              <w:spacing w:after="0"/>
              <w:rPr>
                <w:rFonts w:ascii="Times New Roman" w:hAnsi="Times New Roman" w:eastAsia="宋体"/>
                <w:sz w:val="21"/>
                <w:szCs w:val="22"/>
                <w:lang w:val="en-US" w:eastAsia="zh-CN"/>
              </w:rPr>
            </w:pPr>
            <w:r>
              <w:t>This CR has</w:t>
            </w:r>
            <w:r>
              <w:rPr>
                <w:rFonts w:hint="eastAsia" w:eastAsia="宋体"/>
                <w:lang w:val="en-US" w:eastAsia="zh-CN"/>
              </w:rPr>
              <w:t xml:space="preserve"> isolated </w:t>
            </w:r>
            <w:r>
              <w:t xml:space="preserve">impact </w:t>
            </w:r>
            <w:r>
              <w:rPr>
                <w:rFonts w:hint="eastAsia" w:eastAsia="宋体"/>
                <w:lang w:val="en-US" w:eastAsia="zh-CN"/>
              </w:rPr>
              <w:t>on Network sharing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from functional and procedural points of view. This CR has </w:t>
            </w:r>
            <w:r>
              <w:rPr>
                <w:rFonts w:hint="eastAsia" w:eastAsia="宋体"/>
                <w:lang w:val="en-US" w:eastAsia="zh-CN"/>
              </w:rPr>
              <w:t xml:space="preserve">no </w:t>
            </w:r>
            <w:r>
              <w:t xml:space="preserve">impact </w:t>
            </w:r>
            <w:r>
              <w:rPr>
                <w:rFonts w:hint="eastAsia"/>
                <w:lang w:eastAsia="zh-CN"/>
              </w:rPr>
              <w:t>on ASN.1</w:t>
            </w:r>
            <w: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2"/>
                <w:lang w:val="en-US" w:eastAsia="zh-CN"/>
              </w:rPr>
              <w:t>Network sharing can not be supported completely in R15.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9.2.2.x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</w:pPr>
      <w:bookmarkStart w:id="3" w:name="_Toc5692016"/>
      <w:r>
        <w:t>9.2.2.x</w:t>
      </w:r>
      <w:r>
        <w:tab/>
      </w:r>
      <w:r>
        <w:t>Interface Instance Indication</w:t>
      </w:r>
      <w:bookmarkEnd w:id="3"/>
    </w:p>
    <w:p>
      <w:r>
        <w:t xml:space="preserve">The Interface Instance Indication identifies the interface instance the XnAP message is destined for. </w:t>
      </w:r>
    </w:p>
    <w:p>
      <w:pPr>
        <w:pStyle w:val="56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 xml:space="preserve">The Interface Instance Indication </w:t>
      </w:r>
      <w:r>
        <w:rPr>
          <w:rFonts w:eastAsia="Batang"/>
        </w:rPr>
        <w:t xml:space="preserve">is allocated so that it can be </w:t>
      </w:r>
      <w:r>
        <w:rPr>
          <w:lang w:eastAsia="ja-JP"/>
        </w:rPr>
        <w:t>associated with an Xn-C interface instance</w:t>
      </w:r>
      <w:r>
        <w:rPr>
          <w:lang w:eastAsia="zh-CN"/>
        </w:rPr>
        <w:t>. The</w:t>
      </w:r>
      <w:r>
        <w:t xml:space="preserve"> Interface Instance Indication may identify more than one interface instance.</w:t>
      </w:r>
    </w:p>
    <w:tbl>
      <w:tblPr>
        <w:tblStyle w:val="4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8"/>
        <w:gridCol w:w="1100"/>
        <w:gridCol w:w="1403"/>
        <w:gridCol w:w="2127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IE/Group Name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Range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IE Type and Reference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rPr>
                <w:lang w:eastAsia="zh-CN"/>
              </w:rPr>
              <w:t>Interface Instance Indication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INTEGER (0..255, ...)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color w:val="000000"/>
                <w:lang w:eastAsia="zh-CN"/>
              </w:rPr>
            </w:pPr>
            <w:ins w:id="0" w:author="GY" w:date="2019-07-02T17:58:31Z">
              <w:r>
                <w:rPr>
                  <w:rFonts w:cs="Arial"/>
                  <w:lang w:eastAsia="zh-CN"/>
                </w:rPr>
                <w:t xml:space="preserve">For </w:t>
              </w:r>
            </w:ins>
            <w:ins w:id="1" w:author="GY" w:date="2019-07-02T17:58:31Z">
              <w:r>
                <w:rPr>
                  <w:lang w:eastAsia="zh-CN"/>
                </w:rPr>
                <w:t>share signalling transport</w:t>
              </w:r>
            </w:ins>
            <w:ins w:id="2" w:author="GY" w:date="2019-07-02T17:58:31Z">
              <w:r>
                <w:rPr>
                  <w:rFonts w:hint="eastAsia"/>
                  <w:lang w:val="en-US" w:eastAsia="zh-CN"/>
                </w:rPr>
                <w:t xml:space="preserve"> case, the </w:t>
              </w:r>
            </w:ins>
            <w:ins w:id="3" w:author="GY" w:date="2019-07-02T17:58:31Z">
              <w:r>
                <w:rPr>
                  <w:lang w:eastAsia="zh-CN"/>
                </w:rPr>
                <w:t>Interface Instance Indication</w:t>
              </w:r>
            </w:ins>
            <w:ins w:id="4" w:author="GY" w:date="2019-07-02T17:58:31Z">
              <w:r>
                <w:rPr>
                  <w:rFonts w:hint="eastAsia"/>
                  <w:lang w:val="en-US" w:eastAsia="zh-CN"/>
                </w:rPr>
                <w:t xml:space="preserve"> takes the value for all interface instances</w:t>
              </w:r>
            </w:ins>
            <w:ins w:id="5" w:author="GY" w:date="2019-07-02T17:58:31Z">
              <w:r>
                <w:rPr>
                  <w:rFonts w:cs="Arial"/>
                  <w:lang w:eastAsia="ja-JP"/>
                </w:rPr>
                <w:t xml:space="preserve">, i.e., </w:t>
              </w:r>
            </w:ins>
            <w:ins w:id="6" w:author="GY" w:date="2019-07-02T17:58:31Z">
              <w:r>
                <w:rPr>
                  <w:i/>
                  <w:iCs/>
                  <w:lang w:eastAsia="zh-CN"/>
                </w:rPr>
                <w:t>Interface Instance Indication</w:t>
              </w:r>
            </w:ins>
            <w:ins w:id="7" w:author="GY" w:date="2019-07-02T17:58:31Z">
              <w:r>
                <w:rPr>
                  <w:rFonts w:cs="Arial"/>
                  <w:lang w:eastAsia="zh-CN"/>
                </w:rPr>
                <w:t xml:space="preserve"> IE = “0”.</w:t>
              </w:r>
            </w:ins>
            <w:ins w:id="8" w:author="GY" w:date="2019-07-02T17:58:31Z">
              <w:r>
                <w:rPr>
                  <w:rFonts w:hint="eastAsia" w:cs="Arial"/>
                  <w:lang w:val="en-US" w:eastAsia="zh-CN"/>
                </w:rPr>
                <w:t xml:space="preserve">The other values are used to indicate one or more </w:t>
              </w:r>
            </w:ins>
            <w:ins w:id="9" w:author="GY" w:date="2019-07-02T17:58:31Z">
              <w:r>
                <w:rPr/>
                <w:t>interface instance</w:t>
              </w:r>
            </w:ins>
            <w:ins w:id="10" w:author="GY" w:date="2019-07-02T17:58:31Z">
              <w:r>
                <w:rPr>
                  <w:rFonts w:hint="eastAsia" w:eastAsia="宋体"/>
                  <w:lang w:val="en-US" w:eastAsia="zh-CN"/>
                </w:rPr>
                <w:t>s.</w:t>
              </w:r>
            </w:ins>
          </w:p>
        </w:tc>
      </w:tr>
    </w:tbl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Y">
    <w15:presenceInfo w15:providerId="None" w15:userId="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584A0C"/>
    <w:rsid w:val="10A24D10"/>
    <w:rsid w:val="131130F7"/>
    <w:rsid w:val="14591BB9"/>
    <w:rsid w:val="176048DC"/>
    <w:rsid w:val="25D0012B"/>
    <w:rsid w:val="2AA26A82"/>
    <w:rsid w:val="2DFC7B86"/>
    <w:rsid w:val="2F98721E"/>
    <w:rsid w:val="35B8055F"/>
    <w:rsid w:val="36745219"/>
    <w:rsid w:val="39B20CBB"/>
    <w:rsid w:val="3B5F66CE"/>
    <w:rsid w:val="3F744B1E"/>
    <w:rsid w:val="413A59F2"/>
    <w:rsid w:val="428033D9"/>
    <w:rsid w:val="4AF24F01"/>
    <w:rsid w:val="526529A2"/>
    <w:rsid w:val="529C7A20"/>
    <w:rsid w:val="55EF6E67"/>
    <w:rsid w:val="5C7D1617"/>
    <w:rsid w:val="604254D7"/>
    <w:rsid w:val="61A55732"/>
    <w:rsid w:val="6F1F562F"/>
    <w:rsid w:val="73692CE2"/>
    <w:rsid w:val="77B4056D"/>
    <w:rsid w:val="7C3B4518"/>
    <w:rsid w:val="7E56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BBA26-023D-44EA-B90B-02AD074219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627</Words>
  <Characters>3578</Characters>
  <Lines>29</Lines>
  <Paragraphs>8</Paragraphs>
  <TotalTime>0</TotalTime>
  <ScaleCrop>false</ScaleCrop>
  <LinksUpToDate>false</LinksUpToDate>
  <CharactersWithSpaces>4197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GY</cp:lastModifiedBy>
  <cp:lastPrinted>2411-12-31T23:00:00Z</cp:lastPrinted>
  <dcterms:modified xsi:type="dcterms:W3CDTF">2019-08-15T06:51:06Z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